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6C690F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r w:rsidRPr="006C690F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FB47BD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FACTURACIÓ</w:t>
      </w:r>
      <w:r w:rsidR="00AA5B7E" w:rsidRPr="006C690F">
        <w:rPr>
          <w:rFonts w:asciiTheme="minorHAnsi" w:hAnsiTheme="minorHAnsi" w:cstheme="minorHAnsi"/>
          <w:b/>
          <w:sz w:val="28"/>
          <w:szCs w:val="21"/>
          <w:lang w:val="es-MX"/>
        </w:rPr>
        <w:t>N</w:t>
      </w:r>
      <w:r w:rsidR="00AE315C">
        <w:rPr>
          <w:rFonts w:asciiTheme="minorHAnsi" w:hAnsiTheme="minorHAnsi" w:cstheme="minorHAnsi"/>
          <w:b/>
          <w:sz w:val="28"/>
          <w:szCs w:val="21"/>
          <w:lang w:val="es-MX"/>
        </w:rPr>
        <w:t xml:space="preserve"> </w:t>
      </w:r>
    </w:p>
    <w:p w:rsidR="00C27573" w:rsidRPr="00B549EB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6C690F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6C690F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6C690F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6C690F">
        <w:rPr>
          <w:rFonts w:asciiTheme="minorHAnsi" w:hAnsiTheme="minorHAnsi" w:cstheme="minorHAnsi"/>
          <w:szCs w:val="21"/>
          <w:lang w:val="es-MX"/>
        </w:rPr>
        <w:t xml:space="preserve"> de los servicios contratados para efectos del pago respectivo, deberán c</w:t>
      </w:r>
      <w:r w:rsidR="0082354F" w:rsidRPr="006C690F">
        <w:rPr>
          <w:rFonts w:asciiTheme="minorHAnsi" w:hAnsiTheme="minorHAnsi" w:cstheme="minorHAnsi"/>
          <w:szCs w:val="21"/>
          <w:lang w:val="es-MX"/>
        </w:rPr>
        <w:t>ontener</w:t>
      </w:r>
      <w:r w:rsidRPr="006C690F">
        <w:rPr>
          <w:rFonts w:asciiTheme="minorHAnsi" w:hAnsiTheme="minorHAnsi" w:cstheme="minorHAnsi"/>
          <w:szCs w:val="21"/>
          <w:lang w:val="es-MX"/>
        </w:rPr>
        <w:t xml:space="preserve"> lo </w:t>
      </w:r>
      <w:proofErr w:type="gramStart"/>
      <w:r w:rsidRPr="006C690F">
        <w:rPr>
          <w:rFonts w:asciiTheme="minorHAnsi" w:hAnsiTheme="minorHAnsi" w:cstheme="minorHAnsi"/>
          <w:szCs w:val="21"/>
          <w:lang w:val="es-MX"/>
        </w:rPr>
        <w:t>siguiente</w:t>
      </w:r>
      <w:r w:rsidR="00B1460A">
        <w:rPr>
          <w:rFonts w:asciiTheme="minorHAnsi" w:hAnsiTheme="minorHAnsi" w:cstheme="minorHAnsi"/>
          <w:szCs w:val="21"/>
          <w:lang w:val="es-MX"/>
        </w:rPr>
        <w:t xml:space="preserve"> </w:t>
      </w:r>
      <w:bookmarkStart w:id="0" w:name="_GoBack"/>
      <w:bookmarkEnd w:id="0"/>
      <w:r w:rsidRPr="006C690F">
        <w:rPr>
          <w:rFonts w:asciiTheme="minorHAnsi" w:hAnsiTheme="minorHAnsi" w:cstheme="minorHAnsi"/>
          <w:szCs w:val="21"/>
          <w:lang w:val="es-MX"/>
        </w:rPr>
        <w:t>:</w:t>
      </w:r>
      <w:proofErr w:type="gramEnd"/>
    </w:p>
    <w:p w:rsidR="00F96531" w:rsidRPr="00B549EB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F96531" w:rsidRPr="00B549EB" w:rsidRDefault="00F96531" w:rsidP="00F96531">
      <w:pPr>
        <w:numPr>
          <w:ilvl w:val="0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Cumplir todos los requisitos fiscales </w:t>
      </w:r>
      <w:r w:rsidR="00105FCC">
        <w:rPr>
          <w:rFonts w:asciiTheme="minorHAnsi" w:hAnsiTheme="minorHAnsi" w:cstheme="minorHAnsi"/>
          <w:szCs w:val="21"/>
          <w:lang w:val="es-MX"/>
        </w:rPr>
        <w:t>señalados en la Ley del Impuesto Sobre la Renta,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Ley del </w:t>
      </w:r>
      <w:r w:rsidR="00105FCC">
        <w:rPr>
          <w:rFonts w:asciiTheme="minorHAnsi" w:hAnsiTheme="minorHAnsi" w:cstheme="minorHAnsi"/>
          <w:szCs w:val="21"/>
          <w:lang w:val="es-MX"/>
        </w:rPr>
        <w:t xml:space="preserve">Impuesto al Valor Agregado </w:t>
      </w:r>
      <w:r w:rsidRPr="00B549EB">
        <w:rPr>
          <w:rFonts w:asciiTheme="minorHAnsi" w:hAnsiTheme="minorHAnsi" w:cstheme="minorHAnsi"/>
          <w:szCs w:val="21"/>
          <w:lang w:val="es-MX"/>
        </w:rPr>
        <w:t>y el Código Fiscal de la Federación.</w:t>
      </w:r>
    </w:p>
    <w:p w:rsidR="00F96531" w:rsidRPr="00B549EB" w:rsidRDefault="00F96531" w:rsidP="00F96531">
      <w:pPr>
        <w:numPr>
          <w:ilvl w:val="0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Describir en el comprobante fiscal </w:t>
      </w:r>
      <w:r w:rsidR="0082354F" w:rsidRPr="00B549EB">
        <w:rPr>
          <w:rFonts w:asciiTheme="minorHAnsi" w:hAnsiTheme="minorHAnsi" w:cstheme="minorHAnsi"/>
          <w:szCs w:val="21"/>
          <w:lang w:val="es-MX"/>
        </w:rPr>
        <w:t xml:space="preserve">(XML) y su representación impresa (PDF) 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los conceptos de los </w:t>
      </w:r>
      <w:r w:rsidR="00AF1F41">
        <w:rPr>
          <w:rFonts w:asciiTheme="minorHAnsi" w:hAnsiTheme="minorHAnsi" w:cstheme="minorHAnsi"/>
          <w:szCs w:val="21"/>
          <w:lang w:val="es-MX"/>
        </w:rPr>
        <w:t>servicios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contratados</w:t>
      </w:r>
      <w:r w:rsidRPr="00B549EB">
        <w:rPr>
          <w:rFonts w:asciiTheme="minorHAnsi" w:hAnsiTheme="minorHAnsi" w:cstheme="minorHAnsi"/>
          <w:b/>
          <w:szCs w:val="21"/>
          <w:lang w:val="es-MX"/>
        </w:rPr>
        <w:t xml:space="preserve"> </w:t>
      </w:r>
      <w:r w:rsidRPr="006C690F">
        <w:rPr>
          <w:rFonts w:asciiTheme="minorHAnsi" w:hAnsiTheme="minorHAnsi" w:cstheme="minorHAnsi"/>
          <w:szCs w:val="21"/>
          <w:u w:val="single"/>
          <w:lang w:val="es-MX"/>
        </w:rPr>
        <w:t>exactamente como se describen en el pedido</w:t>
      </w:r>
      <w:r w:rsidRPr="00B549EB">
        <w:rPr>
          <w:rFonts w:asciiTheme="minorHAnsi" w:hAnsiTheme="minorHAnsi" w:cstheme="minorHAnsi"/>
          <w:szCs w:val="21"/>
          <w:lang w:val="es-MX"/>
        </w:rPr>
        <w:t>, como son:</w:t>
      </w:r>
    </w:p>
    <w:p w:rsidR="00FD55F3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 contrato</w:t>
      </w:r>
    </w:p>
    <w:p w:rsidR="00F96531" w:rsidRPr="00B549EB" w:rsidRDefault="00FD55F3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Número de</w:t>
      </w:r>
      <w:r w:rsidR="00F96531" w:rsidRPr="00B549EB">
        <w:rPr>
          <w:rFonts w:asciiTheme="minorHAnsi" w:hAnsiTheme="minorHAnsi" w:cstheme="minorHAnsi"/>
          <w:szCs w:val="21"/>
          <w:lang w:val="es-MX"/>
        </w:rPr>
        <w:t xml:space="preserve"> pedido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Unidad de medida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 xml:space="preserve">Descripción completa del </w:t>
      </w:r>
      <w:r w:rsidR="00B10E8B">
        <w:rPr>
          <w:rFonts w:asciiTheme="minorHAnsi" w:hAnsiTheme="minorHAnsi" w:cstheme="minorHAnsi"/>
          <w:szCs w:val="21"/>
          <w:lang w:val="es-MX"/>
        </w:rPr>
        <w:t>servicio</w:t>
      </w:r>
    </w:p>
    <w:p w:rsidR="00F96531" w:rsidRPr="00B549EB" w:rsidRDefault="00F96531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B549EB">
        <w:rPr>
          <w:rFonts w:asciiTheme="minorHAnsi" w:hAnsiTheme="minorHAnsi" w:cstheme="minorHAnsi"/>
          <w:i/>
          <w:szCs w:val="21"/>
          <w:lang w:val="es-MX"/>
        </w:rPr>
        <w:t>RFC y domicilio fiscal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del proveedor igual al establecido en el pedido y contrato.</w:t>
      </w:r>
    </w:p>
    <w:p w:rsidR="002B1BDD" w:rsidRPr="006C690F" w:rsidRDefault="002B1BDD" w:rsidP="00F96531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Los archivos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szCs w:val="21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szCs w:val="21"/>
          <w:u w:val="single"/>
          <w:lang w:val="es-MX"/>
        </w:rPr>
        <w:t>, deberán contener la misma información.</w:t>
      </w:r>
    </w:p>
    <w:p w:rsidR="002B1BDD" w:rsidRPr="00B549EB" w:rsidRDefault="002B1BDD" w:rsidP="00C27573">
      <w:pPr>
        <w:numPr>
          <w:ilvl w:val="1"/>
          <w:numId w:val="1"/>
        </w:num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AF1F41">
        <w:rPr>
          <w:rFonts w:asciiTheme="minorHAnsi" w:hAnsiTheme="minorHAnsi" w:cstheme="minorHAnsi"/>
          <w:szCs w:val="21"/>
          <w:lang w:val="es-MX"/>
        </w:rPr>
        <w:t>Todos</w:t>
      </w:r>
      <w:r w:rsidRPr="00B549EB">
        <w:rPr>
          <w:rFonts w:asciiTheme="minorHAnsi" w:hAnsiTheme="minorHAnsi" w:cstheme="minorHAnsi"/>
          <w:szCs w:val="21"/>
          <w:lang w:val="es-MX"/>
        </w:rPr>
        <w:t xml:space="preserve"> los </w:t>
      </w:r>
      <w:r w:rsidR="00AF1F41">
        <w:rPr>
          <w:rFonts w:asciiTheme="minorHAnsi" w:hAnsiTheme="minorHAnsi" w:cstheme="minorHAnsi"/>
          <w:szCs w:val="21"/>
          <w:lang w:val="es-MX"/>
        </w:rPr>
        <w:t>escritos de conformidad que soportan el CFDI d</w:t>
      </w:r>
      <w:r w:rsidRPr="00B549EB">
        <w:rPr>
          <w:rFonts w:asciiTheme="minorHAnsi" w:hAnsiTheme="minorHAnsi" w:cstheme="minorHAnsi"/>
          <w:szCs w:val="21"/>
          <w:lang w:val="es-MX"/>
        </w:rPr>
        <w:t>eben contener nombre completo</w:t>
      </w:r>
      <w:r w:rsidR="00AF1F41">
        <w:rPr>
          <w:rFonts w:asciiTheme="minorHAnsi" w:hAnsiTheme="minorHAnsi" w:cstheme="minorHAnsi"/>
          <w:szCs w:val="21"/>
          <w:lang w:val="es-MX"/>
        </w:rPr>
        <w:t xml:space="preserve"> del servidor público que evalúa</w:t>
      </w:r>
      <w:r w:rsidRPr="00B549EB">
        <w:rPr>
          <w:rFonts w:asciiTheme="minorHAnsi" w:hAnsiTheme="minorHAnsi" w:cstheme="minorHAnsi"/>
          <w:szCs w:val="21"/>
          <w:lang w:val="es-MX"/>
        </w:rPr>
        <w:t>,</w:t>
      </w:r>
      <w:r w:rsidRPr="00B549EB">
        <w:rPr>
          <w:rFonts w:asciiTheme="minorHAnsi" w:hAnsiTheme="minorHAnsi" w:cstheme="minorHAnsi"/>
          <w:b/>
          <w:color w:val="FF0000"/>
          <w:szCs w:val="21"/>
          <w:lang w:val="es-MX"/>
        </w:rPr>
        <w:t xml:space="preserve"> </w:t>
      </w:r>
      <w:r w:rsidR="0082354F" w:rsidRPr="00B549EB">
        <w:rPr>
          <w:rFonts w:asciiTheme="minorHAnsi" w:hAnsiTheme="minorHAnsi" w:cstheme="minorHAnsi"/>
          <w:szCs w:val="21"/>
          <w:lang w:val="es-MX"/>
        </w:rPr>
        <w:t xml:space="preserve">firma, </w:t>
      </w:r>
      <w:r w:rsidRPr="00B549EB">
        <w:rPr>
          <w:rFonts w:asciiTheme="minorHAnsi" w:hAnsiTheme="minorHAnsi" w:cstheme="minorHAnsi"/>
          <w:szCs w:val="21"/>
          <w:lang w:val="es-MX"/>
        </w:rPr>
        <w:t>puesto y sello de la institución.</w:t>
      </w:r>
    </w:p>
    <w:p w:rsidR="007072F5" w:rsidRPr="00B549EB" w:rsidRDefault="007072F5" w:rsidP="007072F5">
      <w:pPr>
        <w:ind w:left="720"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F96531" w:rsidRPr="00B549EB" w:rsidRDefault="002B1BDD" w:rsidP="002B1BDD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B549EB">
        <w:rPr>
          <w:rFonts w:asciiTheme="minorHAnsi" w:hAnsiTheme="minorHAnsi" w:cstheme="minorHAnsi"/>
          <w:szCs w:val="21"/>
          <w:lang w:val="es-MX"/>
        </w:rPr>
        <w:t>-</w:t>
      </w:r>
      <w:r w:rsidR="00C27573" w:rsidRPr="00B549EB">
        <w:rPr>
          <w:rFonts w:asciiTheme="minorHAnsi" w:hAnsiTheme="minorHAnsi" w:cstheme="minorHAnsi"/>
          <w:szCs w:val="21"/>
          <w:lang w:val="es-MX"/>
        </w:rPr>
        <w:t xml:space="preserve"> </w:t>
      </w:r>
      <w:r w:rsidR="00F96531" w:rsidRPr="00B549EB">
        <w:rPr>
          <w:rFonts w:asciiTheme="minorHAnsi" w:hAnsiTheme="minorHAnsi" w:cstheme="minorHAnsi"/>
          <w:szCs w:val="21"/>
          <w:lang w:val="es-MX"/>
        </w:rPr>
        <w:t xml:space="preserve">Deberá facturar </w:t>
      </w:r>
      <w:r w:rsidR="00EF544F">
        <w:rPr>
          <w:rFonts w:asciiTheme="minorHAnsi" w:hAnsiTheme="minorHAnsi" w:cstheme="minorHAnsi"/>
          <w:szCs w:val="21"/>
          <w:lang w:val="es-MX"/>
        </w:rPr>
        <w:t xml:space="preserve">por </w:t>
      </w:r>
      <w:r w:rsidR="00AF1F41">
        <w:rPr>
          <w:rFonts w:asciiTheme="minorHAnsi" w:hAnsiTheme="minorHAnsi" w:cstheme="minorHAnsi"/>
          <w:szCs w:val="21"/>
          <w:u w:val="single"/>
          <w:lang w:val="es-MX"/>
        </w:rPr>
        <w:t>Dependencia o Entidad</w:t>
      </w:r>
      <w:r w:rsidR="00374889" w:rsidRPr="00B549EB">
        <w:rPr>
          <w:rFonts w:asciiTheme="minorHAnsi" w:hAnsiTheme="minorHAnsi" w:cstheme="minorHAnsi"/>
          <w:szCs w:val="21"/>
          <w:u w:val="single"/>
          <w:lang w:val="es-MX"/>
        </w:rPr>
        <w:t>.</w:t>
      </w:r>
    </w:p>
    <w:p w:rsidR="00C27573" w:rsidRPr="00B549EB" w:rsidRDefault="00C27573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C27573" w:rsidRPr="006C690F" w:rsidRDefault="007072F5" w:rsidP="007072F5">
      <w:pPr>
        <w:ind w:right="-424"/>
        <w:jc w:val="both"/>
        <w:rPr>
          <w:rFonts w:asciiTheme="minorHAnsi" w:hAnsiTheme="minorHAnsi" w:cstheme="minorHAnsi"/>
          <w:szCs w:val="21"/>
          <w:u w:val="single"/>
          <w:lang w:val="es-MX"/>
        </w:rPr>
      </w:pPr>
      <w:r w:rsidRPr="006C690F">
        <w:rPr>
          <w:rFonts w:asciiTheme="minorHAnsi" w:hAnsiTheme="minorHAnsi" w:cstheme="minorHAnsi"/>
          <w:szCs w:val="21"/>
          <w:highlight w:val="yellow"/>
          <w:u w:val="single"/>
          <w:lang w:val="es-MX"/>
        </w:rPr>
        <w:t>-</w:t>
      </w:r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Los archivos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pdf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 y </w:t>
      </w:r>
      <w:proofErr w:type="spellStart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xml</w:t>
      </w:r>
      <w:proofErr w:type="spellEnd"/>
      <w:r w:rsidRPr="006C690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, deberán enviarse al correo </w:t>
      </w:r>
      <w:r w:rsidR="00B10E8B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que indique la </w:t>
      </w:r>
      <w:r w:rsidR="00B426CF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 xml:space="preserve">Dependencia y </w:t>
      </w:r>
      <w:r w:rsidR="00B10E8B">
        <w:rPr>
          <w:rFonts w:asciiTheme="minorHAnsi" w:hAnsiTheme="minorHAnsi" w:cstheme="minorHAnsi"/>
          <w:b/>
          <w:szCs w:val="21"/>
          <w:highlight w:val="yellow"/>
          <w:u w:val="single"/>
          <w:lang w:val="es-MX"/>
        </w:rPr>
        <w:t>Entidad</w:t>
      </w:r>
    </w:p>
    <w:p w:rsidR="00C27573" w:rsidRPr="00B549EB" w:rsidRDefault="00C27573" w:rsidP="00374889">
      <w:pPr>
        <w:pStyle w:val="Prrafodelista"/>
        <w:rPr>
          <w:rFonts w:asciiTheme="minorHAnsi" w:hAnsiTheme="minorHAnsi" w:cstheme="minorHAnsi"/>
          <w:szCs w:val="21"/>
          <w:lang w:val="es-MX"/>
        </w:rPr>
      </w:pPr>
    </w:p>
    <w:p w:rsidR="00A00915" w:rsidRDefault="00A00915" w:rsidP="00A00915">
      <w:pPr>
        <w:ind w:right="-424"/>
        <w:jc w:val="center"/>
        <w:rPr>
          <w:rFonts w:asciiTheme="minorHAnsi" w:hAnsiTheme="minorHAnsi" w:cstheme="minorHAnsi"/>
          <w:szCs w:val="21"/>
          <w:lang w:val="es-MX"/>
        </w:rPr>
      </w:pPr>
      <w:r w:rsidRPr="00A00915">
        <w:rPr>
          <w:rFonts w:asciiTheme="minorHAnsi" w:hAnsiTheme="minorHAnsi" w:cstheme="minorHAnsi"/>
          <w:b/>
          <w:szCs w:val="21"/>
          <w:lang w:val="es-MX"/>
        </w:rPr>
        <w:t>DATOS DE FACTURACIÓN</w:t>
      </w:r>
    </w:p>
    <w:p w:rsidR="00A00915" w:rsidRDefault="00A00915" w:rsidP="00A00915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tbl>
      <w:tblPr>
        <w:tblW w:w="9991" w:type="dxa"/>
        <w:jc w:val="center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"/>
        <w:gridCol w:w="481"/>
        <w:gridCol w:w="3566"/>
        <w:gridCol w:w="3544"/>
        <w:gridCol w:w="1650"/>
        <w:gridCol w:w="13"/>
      </w:tblGrid>
      <w:tr w:rsidR="00123F16" w:rsidTr="00376D41">
        <w:trPr>
          <w:trHeight w:val="300"/>
          <w:tblHeader/>
          <w:jc w:val="center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Núm</w:t>
            </w:r>
            <w:proofErr w:type="spellEnd"/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D/E</w:t>
            </w:r>
          </w:p>
        </w:tc>
        <w:tc>
          <w:tcPr>
            <w:tcW w:w="3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Dependencia/Entidad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Domicilio</w:t>
            </w:r>
          </w:p>
        </w:tc>
        <w:tc>
          <w:tcPr>
            <w:tcW w:w="1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RFC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conciliación laborar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Adolfo López Mateos 223 A, Centro, León, Gto. C.P. 37000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CCL201222885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Centro de Evaluación y Control de Confianza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Estatal, León -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Cuerámaro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7.5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br/>
              <w:t>León, Gto. C.P. 37680.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CEC090101MGA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Educación Profesional Técnica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Mineral de Valenciana 201, Puerto Interior, C.P. 36275 Silao de la Victoria,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CEP991019RR6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Colegio de Estudios Científicos y Tecnológicos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Mar de Timor número 204, Colonia Jardines de la Pradera, C. P 37536, León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CEC921110D70 </w:t>
            </w:r>
          </w:p>
        </w:tc>
      </w:tr>
      <w:tr w:rsidR="00376D41" w:rsidTr="00376D41">
        <w:trPr>
          <w:trHeight w:val="86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de Deporte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Federal Guanajuato a Dolores Hidalgo Km 2.5, San Javier, Guanajuato, Gto., CP. 36020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CED931109QJ6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Comisión Estatal de Intención Integral a Victimas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Plazuela Mineral de Cata No. 2, Guanajuato, Gto. C.P. 36010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CEA2005284Z3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Comisión Estatal del Agua de Guanajuato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Autopista Guanajuato-Silao Km. 1 C.P. 36251,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CEA911004212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Escuela Preparatoria Regional del Rincón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Ojo de Agua S/N Barrio de Guadalupe C.P. 36442 San Francisco del Rincón,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EPR041005-S38</w:t>
            </w:r>
          </w:p>
        </w:tc>
      </w:tr>
      <w:tr w:rsidR="00376D41" w:rsidTr="00376D41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Fideicomiso de Inversión y Administración del Parque Guanajuato Bicentenario Fideicomiso 742584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Avenida Paseo del Moral 221 Piso 5 Colonia Jardines del Moral, C.P. 37160, León, Guanajuato.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FDI110712HD0</w:t>
            </w:r>
          </w:p>
        </w:tc>
      </w:tr>
      <w:tr w:rsidR="00376D41" w:rsidTr="00376D41">
        <w:trPr>
          <w:trHeight w:val="5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FONDOS-FOFI)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NFF9204099T4</w:t>
            </w:r>
          </w:p>
        </w:tc>
      </w:tr>
      <w:tr w:rsidR="00376D41" w:rsidTr="00376D41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Fondos Guanajuato (</w:t>
            </w:r>
            <w:r>
              <w:rPr>
                <w:rFonts w:ascii="Calibri" w:hAnsi="Calibri" w:cs="Calibri"/>
                <w:b/>
                <w:bCs/>
                <w:color w:val="202124"/>
                <w:sz w:val="22"/>
                <w:szCs w:val="22"/>
              </w:rPr>
              <w:t>FONDOS-FOGI)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202124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 xml:space="preserve">. J. J. Torres Landa </w:t>
            </w:r>
            <w:proofErr w:type="spellStart"/>
            <w:r>
              <w:rPr>
                <w:rFonts w:ascii="Calibri" w:hAnsi="Calibri" w:cs="Calibri"/>
                <w:color w:val="202124"/>
                <w:sz w:val="22"/>
                <w:szCs w:val="22"/>
              </w:rPr>
              <w:t>Ote</w:t>
            </w:r>
            <w:proofErr w:type="spellEnd"/>
            <w:r>
              <w:rPr>
                <w:rFonts w:ascii="Calibri" w:hAnsi="Calibri" w:cs="Calibri"/>
                <w:color w:val="202124"/>
                <w:sz w:val="22"/>
                <w:szCs w:val="22"/>
              </w:rPr>
              <w:t>. 3201, San Isidro, 37530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FGI970507QV7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Fórum Cultural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Prolongación Calzada de los Héroes 908 Col. La Martinica León, Guanajuato C.P. 37500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FCG060109532</w:t>
            </w:r>
          </w:p>
        </w:tc>
      </w:tr>
      <w:tr w:rsidR="00376D41" w:rsidTr="00376D41">
        <w:trPr>
          <w:trHeight w:val="3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376D41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Gu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anajuato Puerto Interior, S.A. d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 C.V.  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6D41" w:rsidRPr="00376D41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Plaza de la Paz # 102 Interior 1001</w:t>
            </w:r>
          </w:p>
          <w:p w:rsidR="00183DEE" w:rsidRDefault="00376D41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Silao de la Victoria,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Gto.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C.P.</w:t>
            </w: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376D41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GPI060328 P30</w:t>
            </w:r>
          </w:p>
        </w:tc>
      </w:tr>
      <w:tr w:rsidR="00376D41" w:rsidTr="00376D41">
        <w:trPr>
          <w:trHeight w:val="52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Alfabetización y Educación Básica para Adultos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Delta 201 Sexto Piso, Col. San José de Santa Julia, C.P. 37530 León,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IAE050501HE0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Formación en Seguridad Pública del Estado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376D41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Guanajuato - Juventino Rosas No. Km 7.5, Marfil, Cp. 36250, Marfil, Guanajuato,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IFS181114C46</w:t>
            </w:r>
          </w:p>
        </w:tc>
      </w:tr>
      <w:tr w:rsidR="00376D41" w:rsidTr="00376D41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Innovación, Ciencia y Emprendimiento para la Competitividad para 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Mineral de Cata no. 1305, Guanajuato Puerto Inter</w:t>
            </w:r>
            <w:r w:rsidR="00376D41">
              <w:rPr>
                <w:rFonts w:ascii="Calibri" w:hAnsi="Calibri" w:cs="Calibri"/>
                <w:color w:val="000000"/>
                <w:sz w:val="22"/>
                <w:szCs w:val="22"/>
              </w:rPr>
              <w:t>ior, Silao de la Victoria Gto. C.P.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36275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IIC200908QY6</w:t>
            </w:r>
          </w:p>
        </w:tc>
      </w:tr>
      <w:tr w:rsidR="00376D41" w:rsidTr="00376D41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de Seguridad Social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Guanajuato- Juventino Rosas Km 10 Colonia Yerbabuena C.P. 36250, Guanajuato.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ISS771016B96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Capacitación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Arandas 1855 Jardines De Sn Antonio Irapuato Guanajuato C.P. 36660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IEC070101UU7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Estatal de la Cultura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Callejón de la Condesa no. 8 Zona Centro, C.P. 36000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IEC940202G46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Instituto Guanajuatense para las Personas con Discapacidad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Hacienda Silao 900, La Hacienda C.P. 36100, Silao de la Victoria,  Guanajuato 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IGP120918N7A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el Desarrollo y Atención a las Juventudes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376D41" w:rsidRPr="00376D41">
              <w:rPr>
                <w:rFonts w:ascii="Calibri" w:hAnsi="Calibri" w:cs="Calibri"/>
                <w:color w:val="000000"/>
                <w:sz w:val="22"/>
                <w:szCs w:val="22"/>
              </w:rPr>
              <w:t>Fray Martin de Valencia #102, Fraccionamiento  Santo Domingo, León, Guanajuato, CP 37557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CD502A"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IFI990423FB1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para las Mujeres Guanajuatenses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Euquerio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Guerrero No.4, Col. Arroyo Verde, CP 36250, Guanajuato, Gto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IMG0201015B4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CD502A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Carretera Guanajuato a Puentecillas Km 10.5, Puentecillas, 36262 Guanajuato,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CD502A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ITS090821KI4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Irapuato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Irapuato - Silao Km. 12.5 Irapuato, Gto C.P. 36821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ITS951024V73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 Salvatierra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Manuel Gómez Morín No. 300 Col. Loc. Janicho, Salvatierra Guanajuato. C.P. 38933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ITS0908258A7</w:t>
            </w:r>
          </w:p>
        </w:tc>
      </w:tr>
      <w:tr w:rsidR="00376D41" w:rsidTr="00376D41">
        <w:trPr>
          <w:trHeight w:val="885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Instituto Tecnológico Superior del Sur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Educación Superior # 2000 Col. Benito Juárez C.P. 38980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Uriangato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ITS980526 EI2</w:t>
            </w:r>
          </w:p>
        </w:tc>
      </w:tr>
      <w:tr w:rsidR="00376D41" w:rsidTr="00123F16">
        <w:trPr>
          <w:trHeight w:val="54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Museo Iconográfico del Quijote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CD502A"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Manuel Doblado #1, Centro, CP. 36000. Guanajuato, Guanajuato.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CD502A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D502A">
              <w:rPr>
                <w:rFonts w:ascii="Calibri" w:hAnsi="Calibri" w:cs="Calibri"/>
                <w:color w:val="000000"/>
                <w:sz w:val="22"/>
                <w:szCs w:val="22"/>
              </w:rPr>
              <w:t>MIQ8712258ZA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Procuraduría Ambiental y de Ordenamiento Territorial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Aldama #1104 Col. San Roque C.P. 36740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PPA000208JL9 </w:t>
            </w:r>
          </w:p>
        </w:tc>
      </w:tr>
      <w:tr w:rsidR="00376D41" w:rsidTr="00123F16">
        <w:trPr>
          <w:trHeight w:val="782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Secretaría Ejecutiva del Sistema Estatal Anticorrupción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376D41" w:rsidTr="00123F16">
        <w:trPr>
          <w:trHeight w:val="978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Avanzado de Bachillerato y Educación en 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. Guanajuato No. 1615,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Real Providencia C P 37234,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SAB9610253T3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Sistema para el Desarrollo Integral de la Familia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Paseo de La Presa #89 "A" Zona Centro, Guanajuato, Gto.,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SDI770408N60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Unidad de Televisión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Chiapas No. 502, Col.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Arbide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León Gto. C.P. 37360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UTG830427MG7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Universidad Politécnica de Guanajuato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Universidad Sur 1001 Localidad Juan Alonso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Cortazar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Gto. CP. 38483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UPG050802SQ4</w:t>
            </w:r>
          </w:p>
        </w:tc>
      </w:tr>
      <w:tr w:rsidR="00376D41" w:rsidTr="00123F16">
        <w:trPr>
          <w:trHeight w:val="1111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Juventino Rosas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Calle Hidalgo No. 102 Comunidad de Valencia, Colonia Valencia, Santa Cruz de Juventino Rosas C.P. 38253, Juventino Rosas,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UPJ090908DE8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Politécnica de Pénjamo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Carretera Irapuato- La Piedad Km 44. Predio El Derramadero C.P. 36921; Pénjamo,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UPP090908J46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León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Universidad Tecnológica # 225</w:t>
            </w:r>
            <w:r w:rsidR="00123F16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r w:rsidR="00123F16"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Tecnológica, San Carlos la Roncha, 37670 León,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UTL941208TR2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Salamanca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123F16"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Av. Universidad Tecnológica No. 200, Ciudad Bajío, 36766 Salamanca,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 w:rsidR="00123F16" w:rsidRPr="00123F16">
              <w:rPr>
                <w:rFonts w:ascii="Calibri" w:hAnsi="Calibri" w:cs="Calibri"/>
                <w:color w:val="000000"/>
                <w:sz w:val="22"/>
                <w:szCs w:val="22"/>
              </w:rPr>
              <w:t>UTS120114TW2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 San Miguel de Allende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Camino A San Julián No.8 Casco de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Landeta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San Miguel de Allende Guanajuato; CP.37700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UTS100914JYA</w:t>
            </w:r>
          </w:p>
        </w:tc>
      </w:tr>
      <w:tr w:rsidR="00376D41" w:rsidTr="00376D41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Norte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Av. Educación Tecnológica No. 34 Colonia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Fracc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Universidad C.P. 37800 Dolores Hidalgo, Guanajuato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UTN9311127P0</w:t>
            </w:r>
          </w:p>
        </w:tc>
      </w:tr>
      <w:tr w:rsidR="00376D41" w:rsidTr="00376D41">
        <w:trPr>
          <w:trHeight w:val="12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lastRenderedPageBreak/>
              <w:t>40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Tecnológica del Suroeste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Carretera Valle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Huanimaro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Km 1.2, Valle de Santiago Guanajuato, CP. 38400 Colonia San Carlos, León Gto. C.P. 37670 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UTS980928HM6</w:t>
            </w:r>
          </w:p>
        </w:tc>
      </w:tr>
      <w:tr w:rsidR="00376D41" w:rsidTr="00376D41">
        <w:trPr>
          <w:trHeight w:val="6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E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Universidad Virtual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Blvd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>. a Villas No. 169, Edificio D, C.P. 36644. Irapuato, Gto.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UVE070911JN6</w:t>
            </w:r>
          </w:p>
        </w:tc>
      </w:tr>
      <w:tr w:rsidR="00376D41" w:rsidTr="00376D41">
        <w:trPr>
          <w:trHeight w:val="900"/>
          <w:jc w:val="center"/>
        </w:trPr>
        <w:tc>
          <w:tcPr>
            <w:tcW w:w="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Pr="00376D41" w:rsidRDefault="00183DEE" w:rsidP="00376D41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</w:rPr>
            </w:pPr>
            <w:r w:rsidRPr="00376D41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D</w:t>
            </w:r>
          </w:p>
        </w:tc>
        <w:tc>
          <w:tcPr>
            <w:tcW w:w="3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Gobierno del Estado de Guanajuato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Paseo de la Presa No. 103, Zona Centro Guanajuato, Gto. C.P. 36000</w:t>
            </w:r>
          </w:p>
        </w:tc>
        <w:tc>
          <w:tcPr>
            <w:tcW w:w="16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GEG850101FQ2</w:t>
            </w:r>
          </w:p>
        </w:tc>
      </w:tr>
      <w:tr w:rsidR="00183DEE" w:rsidTr="00376D41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NOTA:</w:t>
            </w:r>
          </w:p>
        </w:tc>
        <w:tc>
          <w:tcPr>
            <w:tcW w:w="9241" w:type="dxa"/>
            <w:gridSpan w:val="4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83DEE" w:rsidRDefault="00183DEE" w:rsidP="00376D4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Deberá considerar que la entrega de la documental soporte para la generación de facturas (Escritos de Conformidad), deberán estar debidamente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requisitados</w:t>
            </w:r>
            <w:proofErr w:type="spellEnd"/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(firmados y sellados por cada área usuaria) y entregarse como se indica a continuación:</w:t>
            </w:r>
            <w:r w:rsidR="00376D41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183DEE" w:rsidTr="00376D41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83DEE" w:rsidRDefault="00183DEE" w:rsidP="00376D4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*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Dependencias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se entregaran en la Dirección de Servicios Generales de la DGRMSGC.</w:t>
            </w:r>
          </w:p>
        </w:tc>
      </w:tr>
      <w:tr w:rsidR="00183DEE" w:rsidTr="00376D41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1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83DEE" w:rsidRDefault="00183DEE" w:rsidP="00376D41">
            <w:pPr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* Entidades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: en cada Unidad Administrativa.</w:t>
            </w:r>
          </w:p>
        </w:tc>
      </w:tr>
      <w:tr w:rsidR="00183DEE" w:rsidTr="00376D41">
        <w:trPr>
          <w:gridAfter w:val="1"/>
          <w:wAfter w:w="13" w:type="dxa"/>
          <w:trHeight w:val="20"/>
          <w:jc w:val="center"/>
        </w:trPr>
        <w:tc>
          <w:tcPr>
            <w:tcW w:w="73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183DEE" w:rsidRDefault="00183DEE" w:rsidP="00376D4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24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83DEE" w:rsidRDefault="00183DEE" w:rsidP="00376D4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En ambos casos esta entrega se realizará en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los primeros 7 días hábiles de cada mes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, por servicio prestado.</w:t>
            </w:r>
          </w:p>
        </w:tc>
      </w:tr>
      <w:tr w:rsidR="00183DEE" w:rsidTr="00376D41">
        <w:trPr>
          <w:trHeight w:val="1134"/>
          <w:jc w:val="center"/>
        </w:trPr>
        <w:tc>
          <w:tcPr>
            <w:tcW w:w="7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83DEE" w:rsidRDefault="00183DEE" w:rsidP="00376D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25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hideMark/>
          </w:tcPr>
          <w:p w:rsidR="00183DEE" w:rsidRDefault="00183DEE" w:rsidP="00376D41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Una vez aceptados los escritos de conformidad, el proveedor deberá enviar los archivos XML y PDF a los correos que le han proporcionado a más tardar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3 días hábiles posteriores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al aviso mediante correo electrónico por parte de la Dirección de Servicios Generales de la DGRMSGC y/o Unidad Administrativa correspondiente, a efecto de realizar el proceso para el pago respectivo.</w:t>
            </w:r>
          </w:p>
        </w:tc>
      </w:tr>
    </w:tbl>
    <w:p w:rsidR="00A00915" w:rsidRPr="00B549EB" w:rsidRDefault="00A00915" w:rsidP="00A00915">
      <w:pPr>
        <w:ind w:right="-424"/>
        <w:jc w:val="both"/>
        <w:rPr>
          <w:rFonts w:asciiTheme="minorHAnsi" w:hAnsiTheme="minorHAnsi" w:cstheme="minorHAnsi"/>
          <w:sz w:val="21"/>
          <w:szCs w:val="21"/>
          <w:lang w:val="es-MX"/>
        </w:rPr>
      </w:pPr>
    </w:p>
    <w:sectPr w:rsidR="00A00915" w:rsidRPr="00B549EB" w:rsidSect="00B549EB">
      <w:headerReference w:type="default" r:id="rId9"/>
      <w:footerReference w:type="default" r:id="rId10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1515" w:rsidRDefault="00CC1515" w:rsidP="00B13758">
      <w:r>
        <w:separator/>
      </w:r>
    </w:p>
  </w:endnote>
  <w:endnote w:type="continuationSeparator" w:id="0">
    <w:p w:rsidR="00CC1515" w:rsidRDefault="00CC1515" w:rsidP="00B13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Calibri" w:hAnsi="Calibri" w:cs="Calibri"/>
      </w:rPr>
      <w:id w:val="681934684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" w:hAnsi="Calibri" w:cs="Calibri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761C44" w:rsidRPr="00AE315C" w:rsidRDefault="00761C44">
            <w:pPr>
              <w:pStyle w:val="Piedepgina"/>
              <w:jc w:val="right"/>
              <w:rPr>
                <w:rFonts w:ascii="Calibri" w:hAnsi="Calibri" w:cs="Calibri"/>
              </w:rPr>
            </w:pPr>
            <w:r w:rsidRPr="00AE315C">
              <w:rPr>
                <w:rFonts w:ascii="Calibri" w:hAnsi="Calibri" w:cs="Calibri"/>
              </w:rPr>
              <w:t xml:space="preserve">Página </w:t>
            </w:r>
            <w:r w:rsidRPr="00AE315C">
              <w:rPr>
                <w:rFonts w:ascii="Calibri" w:hAnsi="Calibri" w:cs="Calibri"/>
                <w:b/>
                <w:bCs/>
              </w:rPr>
              <w:fldChar w:fldCharType="begin"/>
            </w:r>
            <w:r w:rsidRPr="00AE315C">
              <w:rPr>
                <w:rFonts w:ascii="Calibri" w:hAnsi="Calibri" w:cs="Calibri"/>
                <w:b/>
                <w:bCs/>
              </w:rPr>
              <w:instrText>PAGE</w:instrText>
            </w:r>
            <w:r w:rsidRPr="00AE315C">
              <w:rPr>
                <w:rFonts w:ascii="Calibri" w:hAnsi="Calibri" w:cs="Calibri"/>
                <w:b/>
                <w:bCs/>
              </w:rPr>
              <w:fldChar w:fldCharType="separate"/>
            </w:r>
            <w:r w:rsidR="00B1460A">
              <w:rPr>
                <w:rFonts w:ascii="Calibri" w:hAnsi="Calibri" w:cs="Calibri"/>
                <w:b/>
                <w:bCs/>
                <w:noProof/>
              </w:rPr>
              <w:t>1</w:t>
            </w:r>
            <w:r w:rsidRPr="00AE315C">
              <w:rPr>
                <w:rFonts w:ascii="Calibri" w:hAnsi="Calibri" w:cs="Calibri"/>
                <w:b/>
                <w:bCs/>
              </w:rPr>
              <w:fldChar w:fldCharType="end"/>
            </w:r>
            <w:r w:rsidRPr="00AE315C">
              <w:rPr>
                <w:rFonts w:ascii="Calibri" w:hAnsi="Calibri" w:cs="Calibri"/>
              </w:rPr>
              <w:t xml:space="preserve"> de </w:t>
            </w:r>
            <w:r w:rsidRPr="00AE315C">
              <w:rPr>
                <w:rFonts w:ascii="Calibri" w:hAnsi="Calibri" w:cs="Calibri"/>
                <w:b/>
                <w:bCs/>
              </w:rPr>
              <w:fldChar w:fldCharType="begin"/>
            </w:r>
            <w:r w:rsidRPr="00AE315C">
              <w:rPr>
                <w:rFonts w:ascii="Calibri" w:hAnsi="Calibri" w:cs="Calibri"/>
                <w:b/>
                <w:bCs/>
              </w:rPr>
              <w:instrText>NUMPAGES</w:instrText>
            </w:r>
            <w:r w:rsidRPr="00AE315C">
              <w:rPr>
                <w:rFonts w:ascii="Calibri" w:hAnsi="Calibri" w:cs="Calibri"/>
                <w:b/>
                <w:bCs/>
              </w:rPr>
              <w:fldChar w:fldCharType="separate"/>
            </w:r>
            <w:r w:rsidR="00B1460A">
              <w:rPr>
                <w:rFonts w:ascii="Calibri" w:hAnsi="Calibri" w:cs="Calibri"/>
                <w:b/>
                <w:bCs/>
                <w:noProof/>
              </w:rPr>
              <w:t>4</w:t>
            </w:r>
            <w:r w:rsidRPr="00AE315C">
              <w:rPr>
                <w:rFonts w:ascii="Calibri" w:hAnsi="Calibri" w:cs="Calibri"/>
                <w:b/>
                <w:bCs/>
              </w:rPr>
              <w:fldChar w:fldCharType="end"/>
            </w:r>
          </w:p>
        </w:sdtContent>
      </w:sdt>
    </w:sdtContent>
  </w:sdt>
  <w:p w:rsidR="00761C44" w:rsidRDefault="00761C4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1515" w:rsidRDefault="00CC1515" w:rsidP="00B13758">
      <w:r>
        <w:separator/>
      </w:r>
    </w:p>
  </w:footnote>
  <w:footnote w:type="continuationSeparator" w:id="0">
    <w:p w:rsidR="00CC1515" w:rsidRDefault="00CC1515" w:rsidP="00B137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F41" w:rsidRPr="00FB47BD" w:rsidRDefault="00AF1F41" w:rsidP="00B13758">
    <w:pPr>
      <w:pStyle w:val="Encabezado"/>
      <w:jc w:val="right"/>
      <w:rPr>
        <w:rFonts w:asciiTheme="minorHAnsi" w:hAnsiTheme="minorHAnsi" w:cstheme="minorHAnsi"/>
      </w:rPr>
    </w:pPr>
  </w:p>
  <w:p w:rsidR="00B13758" w:rsidRPr="00FB47BD" w:rsidRDefault="00B13758" w:rsidP="00B13758">
    <w:pPr>
      <w:pStyle w:val="Encabezado"/>
      <w:jc w:val="right"/>
      <w:rPr>
        <w:rFonts w:asciiTheme="minorHAnsi" w:hAnsiTheme="minorHAnsi" w:cstheme="minorHAnsi"/>
        <w:b/>
      </w:rPr>
    </w:pPr>
    <w:r w:rsidRPr="00FB47BD">
      <w:rPr>
        <w:rFonts w:asciiTheme="minorHAnsi" w:hAnsiTheme="minorHAnsi" w:cstheme="minorHAnsi"/>
        <w:b/>
      </w:rPr>
      <w:t xml:space="preserve">ANEXO </w:t>
    </w:r>
    <w:r w:rsidR="0045460B">
      <w:rPr>
        <w:rFonts w:asciiTheme="minorHAnsi" w:hAnsiTheme="minorHAnsi" w:cstheme="minorHAnsi"/>
        <w:b/>
      </w:rPr>
      <w:t>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06B74"/>
    <w:rsid w:val="00017216"/>
    <w:rsid w:val="000704EB"/>
    <w:rsid w:val="0008006B"/>
    <w:rsid w:val="00083333"/>
    <w:rsid w:val="00105FCC"/>
    <w:rsid w:val="00123F16"/>
    <w:rsid w:val="001435BC"/>
    <w:rsid w:val="00174E1F"/>
    <w:rsid w:val="00182185"/>
    <w:rsid w:val="00183DEE"/>
    <w:rsid w:val="001872E0"/>
    <w:rsid w:val="00192588"/>
    <w:rsid w:val="001A206F"/>
    <w:rsid w:val="001D590C"/>
    <w:rsid w:val="001E1916"/>
    <w:rsid w:val="001F7030"/>
    <w:rsid w:val="00245EB4"/>
    <w:rsid w:val="00277E83"/>
    <w:rsid w:val="002B1BDD"/>
    <w:rsid w:val="002D4576"/>
    <w:rsid w:val="00300B6E"/>
    <w:rsid w:val="0031140C"/>
    <w:rsid w:val="00317368"/>
    <w:rsid w:val="00341279"/>
    <w:rsid w:val="0035107A"/>
    <w:rsid w:val="00355897"/>
    <w:rsid w:val="00365010"/>
    <w:rsid w:val="003673E0"/>
    <w:rsid w:val="00374889"/>
    <w:rsid w:val="00376D41"/>
    <w:rsid w:val="00381501"/>
    <w:rsid w:val="003A4E79"/>
    <w:rsid w:val="003C4300"/>
    <w:rsid w:val="003D6618"/>
    <w:rsid w:val="003E5042"/>
    <w:rsid w:val="00404041"/>
    <w:rsid w:val="0040527C"/>
    <w:rsid w:val="004451EC"/>
    <w:rsid w:val="0045460B"/>
    <w:rsid w:val="004A4EAD"/>
    <w:rsid w:val="004B41D3"/>
    <w:rsid w:val="004B56A4"/>
    <w:rsid w:val="004C07A1"/>
    <w:rsid w:val="004C43C3"/>
    <w:rsid w:val="004D3FEA"/>
    <w:rsid w:val="004D6EDA"/>
    <w:rsid w:val="0054176F"/>
    <w:rsid w:val="005471E6"/>
    <w:rsid w:val="005512E4"/>
    <w:rsid w:val="00565D82"/>
    <w:rsid w:val="0057044A"/>
    <w:rsid w:val="0057128F"/>
    <w:rsid w:val="00583A24"/>
    <w:rsid w:val="005917CF"/>
    <w:rsid w:val="005E1E4A"/>
    <w:rsid w:val="0063112B"/>
    <w:rsid w:val="00631F39"/>
    <w:rsid w:val="006334A1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3602D"/>
    <w:rsid w:val="00761C44"/>
    <w:rsid w:val="00781FBE"/>
    <w:rsid w:val="007C53C4"/>
    <w:rsid w:val="007E2D6E"/>
    <w:rsid w:val="008041A2"/>
    <w:rsid w:val="0082354F"/>
    <w:rsid w:val="008244E0"/>
    <w:rsid w:val="008853BD"/>
    <w:rsid w:val="008B1A98"/>
    <w:rsid w:val="008C568C"/>
    <w:rsid w:val="00900204"/>
    <w:rsid w:val="00920726"/>
    <w:rsid w:val="00931DF5"/>
    <w:rsid w:val="009C0A34"/>
    <w:rsid w:val="009C2A3E"/>
    <w:rsid w:val="009D70C1"/>
    <w:rsid w:val="009F64BE"/>
    <w:rsid w:val="00A00915"/>
    <w:rsid w:val="00A112A0"/>
    <w:rsid w:val="00A24BE1"/>
    <w:rsid w:val="00A33E39"/>
    <w:rsid w:val="00A858E3"/>
    <w:rsid w:val="00A86A16"/>
    <w:rsid w:val="00AA5B7E"/>
    <w:rsid w:val="00AA7D11"/>
    <w:rsid w:val="00AD7CB7"/>
    <w:rsid w:val="00AE315C"/>
    <w:rsid w:val="00AE650D"/>
    <w:rsid w:val="00AF1F41"/>
    <w:rsid w:val="00B10E8B"/>
    <w:rsid w:val="00B13758"/>
    <w:rsid w:val="00B1460A"/>
    <w:rsid w:val="00B32040"/>
    <w:rsid w:val="00B41E12"/>
    <w:rsid w:val="00B426CF"/>
    <w:rsid w:val="00B549EB"/>
    <w:rsid w:val="00B64D6C"/>
    <w:rsid w:val="00B70259"/>
    <w:rsid w:val="00B91794"/>
    <w:rsid w:val="00BB3957"/>
    <w:rsid w:val="00C1716F"/>
    <w:rsid w:val="00C27573"/>
    <w:rsid w:val="00CC1515"/>
    <w:rsid w:val="00CD502A"/>
    <w:rsid w:val="00CF1ECD"/>
    <w:rsid w:val="00D40E8A"/>
    <w:rsid w:val="00D55602"/>
    <w:rsid w:val="00D82C3D"/>
    <w:rsid w:val="00DA701A"/>
    <w:rsid w:val="00DD339F"/>
    <w:rsid w:val="00DF0EA8"/>
    <w:rsid w:val="00E45BA2"/>
    <w:rsid w:val="00E840A3"/>
    <w:rsid w:val="00E96228"/>
    <w:rsid w:val="00EA352D"/>
    <w:rsid w:val="00EA7F49"/>
    <w:rsid w:val="00EC2042"/>
    <w:rsid w:val="00EC2706"/>
    <w:rsid w:val="00EE7FD0"/>
    <w:rsid w:val="00EF544F"/>
    <w:rsid w:val="00EF6C9B"/>
    <w:rsid w:val="00F646D6"/>
    <w:rsid w:val="00F72F43"/>
    <w:rsid w:val="00F77C48"/>
    <w:rsid w:val="00F85AF4"/>
    <w:rsid w:val="00F96531"/>
    <w:rsid w:val="00FB33C2"/>
    <w:rsid w:val="00FB47BD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B137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1375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137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758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72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B1375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13758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B1375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1375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2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1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C3D4AF-C628-438A-85FE-A3A851F267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1255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8143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MA ELENA AGÜERO SOTO</cp:lastModifiedBy>
  <cp:revision>12</cp:revision>
  <cp:lastPrinted>2024-01-09T21:28:00Z</cp:lastPrinted>
  <dcterms:created xsi:type="dcterms:W3CDTF">2021-11-01T18:46:00Z</dcterms:created>
  <dcterms:modified xsi:type="dcterms:W3CDTF">2024-01-09T21:28:00Z</dcterms:modified>
</cp:coreProperties>
</file>